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414284" w:rsidRDefault="00414284" w:rsidP="00414284">
      <w:pPr>
        <w:jc w:val="center"/>
      </w:pPr>
      <w:proofErr w:type="gramStart"/>
      <w:r>
        <w:t>by</w:t>
      </w:r>
      <w:proofErr w:type="gramEnd"/>
    </w:p>
    <w:p w:rsidR="00414284" w:rsidRDefault="00414284" w:rsidP="00414284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414284" w:rsidRDefault="00414284" w:rsidP="00414284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414284" w:rsidRDefault="00414284" w:rsidP="00414284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414284" w:rsidRDefault="00414284" w:rsidP="00414284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414284" w:rsidRDefault="00414284" w:rsidP="00414284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414284" w:rsidRDefault="00414284" w:rsidP="00414284"/>
    <w:p w:rsidR="00414284" w:rsidRDefault="00414284" w:rsidP="00414284"/>
    <w:p w:rsidR="00414284" w:rsidRDefault="00414284" w:rsidP="00414284"/>
    <w:p w:rsidR="008168A7" w:rsidRDefault="008168A7"/>
    <w:p w:rsidR="008168A7" w:rsidRDefault="00792BA6">
      <w:r>
        <w:t xml:space="preserve">File Name/Code:  </w:t>
      </w:r>
      <w:proofErr w:type="spellStart"/>
      <w:r>
        <w:t>Bolivia_Chorolque</w:t>
      </w:r>
      <w:proofErr w:type="spellEnd"/>
      <w:r w:rsidR="00414284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792BA6">
        <w:t>, p. 182, Table 10.1.17.</w:t>
      </w:r>
    </w:p>
    <w:p w:rsidR="008168A7" w:rsidRDefault="008168A7"/>
    <w:p w:rsidR="008168A7" w:rsidRDefault="00792BA6">
      <w:r>
        <w:t>Prepared by/Dates:  LVM/0Fe28</w:t>
      </w:r>
      <w:proofErr w:type="gramStart"/>
      <w:r w:rsidR="00414284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792BA6">
        <w:t xml:space="preserve">egal System:  </w:t>
      </w:r>
      <w:proofErr w:type="gramStart"/>
      <w:r w:rsidR="00792BA6">
        <w:t>Napoleonic(</w:t>
      </w:r>
      <w:proofErr w:type="gramEnd"/>
      <w:r w:rsidR="00792BA6">
        <w:t>?)</w:t>
      </w:r>
    </w:p>
    <w:p w:rsidR="008168A7" w:rsidRDefault="008168A7"/>
    <w:p w:rsidR="008168A7" w:rsidRDefault="00792BA6">
      <w:r>
        <w:t>Language(s):  Spanish</w:t>
      </w:r>
    </w:p>
    <w:p w:rsidR="008168A7" w:rsidRDefault="008168A7"/>
    <w:p w:rsidR="008168A7" w:rsidRDefault="004753E9">
      <w:r>
        <w:t>Reli</w:t>
      </w:r>
      <w:r w:rsidR="00792BA6">
        <w:t>gion(s):</w:t>
      </w:r>
      <w:r w:rsidR="00414284">
        <w:t xml:space="preserve">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792BA6">
        <w:t xml:space="preserve">  </w:t>
      </w:r>
      <w:proofErr w:type="spellStart"/>
      <w:r w:rsidR="00792BA6">
        <w:t>Chorolque</w:t>
      </w:r>
      <w:proofErr w:type="spellEnd"/>
      <w:r w:rsidR="00792BA6">
        <w:t xml:space="preserve"> mine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792BA6">
      <w:r>
        <w:t>Country/Political Risk:  Bolivia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414284" w:rsidRDefault="004753E9">
      <w:r>
        <w:t>Structural Geology (folds, strikes &amp; dips, faults):</w:t>
      </w:r>
      <w:r w:rsidR="00792BA6">
        <w:t xml:space="preserve">  </w:t>
      </w:r>
    </w:p>
    <w:p w:rsidR="00414284" w:rsidRDefault="00414284"/>
    <w:p w:rsidR="008168A7" w:rsidRDefault="00414284">
      <w:r>
        <w:t>Tectonic regime:  C</w:t>
      </w:r>
      <w:r w:rsidR="00792BA6">
        <w:t>ontinental arc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792BA6">
        <w:t xml:space="preserve">  </w:t>
      </w:r>
      <w:proofErr w:type="spellStart"/>
      <w:r w:rsidR="00792BA6">
        <w:t>Cassiterite</w:t>
      </w:r>
      <w:proofErr w:type="spellEnd"/>
    </w:p>
    <w:p w:rsidR="009E074C" w:rsidRDefault="009E074C"/>
    <w:p w:rsidR="008168A7" w:rsidRDefault="004753E9">
      <w:r>
        <w:t>Rocks (Exposure &amp; Ages &amp; Types):</w:t>
      </w:r>
      <w:r w:rsidR="00792BA6">
        <w:t xml:space="preserve">  Tertiary …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792BA6">
        <w:t xml:space="preserve">, Ag, Bi, Cu, </w:t>
      </w:r>
      <w:proofErr w:type="spellStart"/>
      <w:r w:rsidR="00792BA6">
        <w:t>Sn</w:t>
      </w:r>
      <w:proofErr w:type="spellEnd"/>
      <w:r w:rsidR="00792BA6">
        <w:t xml:space="preserve">, W, 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414284">
        <w:t>Cassiterite</w:t>
      </w:r>
      <w:proofErr w:type="spellEnd"/>
      <w:r w:rsidR="00414284">
        <w:t xml:space="preserve">,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792BA6">
        <w:t xml:space="preserve">  </w:t>
      </w:r>
      <w:proofErr w:type="spellStart"/>
      <w:r w:rsidR="00792BA6">
        <w:t>Polymetallic</w:t>
      </w:r>
      <w:proofErr w:type="spellEnd"/>
      <w:r w:rsidR="00792BA6">
        <w:t xml:space="preserve"> vein-type deposit</w:t>
      </w:r>
    </w:p>
    <w:p w:rsidR="008168A7" w:rsidRDefault="008168A7"/>
    <w:p w:rsidR="00414284" w:rsidRDefault="004753E9">
      <w:r>
        <w:lastRenderedPageBreak/>
        <w:t>Estimated Tenor &amp; Tonnage:</w:t>
      </w:r>
      <w:r w:rsidR="00414284">
        <w:t xml:space="preserve">  </w:t>
      </w:r>
    </w:p>
    <w:p w:rsidR="008168A7" w:rsidRDefault="00414284" w:rsidP="00414284">
      <w:pPr>
        <w:ind w:firstLine="720"/>
      </w:pPr>
      <w:proofErr w:type="spellStart"/>
      <w:r>
        <w:t>Cassiterite</w:t>
      </w:r>
      <w:proofErr w:type="spellEnd"/>
      <w:r>
        <w:t xml:space="preserve"> ≤ 27 </w:t>
      </w:r>
      <w:proofErr w:type="spellStart"/>
      <w:r>
        <w:t>ppm</w:t>
      </w:r>
      <w:proofErr w:type="spellEnd"/>
      <w:r>
        <w:t xml:space="preserve"> In</w:t>
      </w:r>
      <w:r w:rsidR="00792BA6">
        <w:t>.</w:t>
      </w:r>
    </w:p>
    <w:p w:rsidR="008168A7" w:rsidRDefault="00414284">
      <w:r>
        <w:tab/>
      </w:r>
      <w:proofErr w:type="gramStart"/>
      <w:r>
        <w:t>Tonnage unknown.</w:t>
      </w:r>
      <w:proofErr w:type="gramEnd"/>
    </w:p>
    <w:p w:rsidR="00414284" w:rsidRDefault="00414284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792BA6" w:rsidRDefault="00792BA6">
      <w:proofErr w:type="spellStart"/>
      <w:r>
        <w:t>Fesser</w:t>
      </w:r>
      <w:proofErr w:type="spellEnd"/>
      <w:r>
        <w:t xml:space="preserve">, H., 1968, </w:t>
      </w:r>
    </w:p>
    <w:p w:rsidR="00792BA6" w:rsidRDefault="00792BA6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792BA6">
        <w:t xml:space="preserve"> p. 182,</w:t>
      </w:r>
    </w:p>
    <w:sectPr w:rsidR="004753E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3F04A9"/>
    <w:rsid w:val="00414284"/>
    <w:rsid w:val="004753E9"/>
    <w:rsid w:val="004E06AB"/>
    <w:rsid w:val="00655100"/>
    <w:rsid w:val="00666D3D"/>
    <w:rsid w:val="00792BA6"/>
    <w:rsid w:val="007E5F17"/>
    <w:rsid w:val="008168A7"/>
    <w:rsid w:val="0096189C"/>
    <w:rsid w:val="009E074C"/>
    <w:rsid w:val="00B26E17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414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2010-03-11T02:56:00Z</dcterms:created>
  <dcterms:modified xsi:type="dcterms:W3CDTF">2010-03-11T02:56:00Z</dcterms:modified>
</cp:coreProperties>
</file>